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5991CD" w14:textId="594C61DE" w:rsidR="0061742D" w:rsidRDefault="00E21291" w:rsidP="00545FE5">
      <w:pPr>
        <w:spacing w:after="0" w:line="240" w:lineRule="auto"/>
        <w:ind w:firstLine="709"/>
        <w:jc w:val="center"/>
        <w:rPr>
          <w:rFonts w:ascii="Times New Roman" w:hAnsi="Times New Roman" w:cs="Times New Roman"/>
          <w:sz w:val="24"/>
          <w:szCs w:val="24"/>
        </w:rPr>
      </w:pPr>
      <w:r w:rsidRPr="00E21291">
        <w:rPr>
          <w:rFonts w:ascii="Times New Roman" w:hAnsi="Times New Roman" w:cs="Times New Roman"/>
          <w:b/>
          <w:bCs/>
          <w:sz w:val="24"/>
          <w:szCs w:val="24"/>
        </w:rPr>
        <w:t xml:space="preserve">Политика в отношении обработки персональных данных посетителей сайта </w:t>
      </w:r>
      <w:hyperlink r:id="rId5" w:history="1">
        <w:r w:rsidR="0061742D" w:rsidRPr="00CF7341">
          <w:rPr>
            <w:rStyle w:val="ac"/>
            <w:rFonts w:ascii="Times New Roman" w:hAnsi="Times New Roman" w:cs="Times New Roman"/>
            <w:b/>
            <w:bCs/>
            <w:color w:val="000000" w:themeColor="text1"/>
            <w:sz w:val="24"/>
            <w:szCs w:val="24"/>
            <w:u w:val="none"/>
          </w:rPr>
          <w:t>Вечерний Саранск Mедиа</w:t>
        </w:r>
      </w:hyperlink>
      <w:r w:rsidR="0061742D">
        <w:rPr>
          <w:rFonts w:ascii="Times New Roman" w:hAnsi="Times New Roman" w:cs="Times New Roman"/>
          <w:b/>
          <w:bCs/>
          <w:sz w:val="24"/>
          <w:szCs w:val="24"/>
        </w:rPr>
        <w:t xml:space="preserve"> </w:t>
      </w:r>
      <w:r w:rsidR="00CF7341" w:rsidRPr="00CF7341">
        <w:rPr>
          <w:rFonts w:ascii="Times New Roman" w:hAnsi="Times New Roman" w:cs="Times New Roman"/>
          <w:b/>
          <w:bCs/>
          <w:sz w:val="24"/>
          <w:szCs w:val="24"/>
        </w:rPr>
        <w:t>https://www.vsar.ru/</w:t>
      </w:r>
    </w:p>
    <w:p w14:paraId="1E8E2DBC" w14:textId="4F7D4848" w:rsidR="0061742D" w:rsidRPr="0061742D" w:rsidRDefault="00E21291" w:rsidP="0061742D">
      <w:pPr>
        <w:pStyle w:val="a7"/>
        <w:numPr>
          <w:ilvl w:val="0"/>
          <w:numId w:val="9"/>
        </w:numPr>
        <w:spacing w:after="0" w:line="240" w:lineRule="auto"/>
        <w:jc w:val="center"/>
        <w:rPr>
          <w:rFonts w:ascii="Times New Roman" w:hAnsi="Times New Roman" w:cs="Times New Roman"/>
          <w:b/>
          <w:bCs/>
          <w:sz w:val="24"/>
          <w:szCs w:val="24"/>
        </w:rPr>
      </w:pPr>
      <w:r w:rsidRPr="0061742D">
        <w:rPr>
          <w:rFonts w:ascii="Times New Roman" w:hAnsi="Times New Roman" w:cs="Times New Roman"/>
          <w:b/>
          <w:bCs/>
          <w:sz w:val="24"/>
          <w:szCs w:val="24"/>
        </w:rPr>
        <w:t>Общие положения</w:t>
      </w:r>
    </w:p>
    <w:p w14:paraId="23AA0838" w14:textId="1315B3C7" w:rsidR="00CF7341"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Настоящая политика обработки персональных данных составлена в соответствии с требованиями Федерального закона от 27.07.2006. № 152-ФЗ «О персональных данных» (далее — Закон о персональных данных) и определяет порядок обработки персональных данных и меры по обеспечению безопасности персональных данных, предпринимаемые </w:t>
      </w:r>
      <w:r w:rsidR="00CF7341">
        <w:rPr>
          <w:rFonts w:ascii="Times New Roman" w:hAnsi="Times New Roman" w:cs="Times New Roman"/>
          <w:sz w:val="24"/>
          <w:szCs w:val="24"/>
        </w:rPr>
        <w:t>АНО «НТМ»</w:t>
      </w:r>
      <w:r w:rsidRPr="0061742D">
        <w:rPr>
          <w:rFonts w:ascii="Times New Roman" w:hAnsi="Times New Roman" w:cs="Times New Roman"/>
          <w:sz w:val="24"/>
          <w:szCs w:val="24"/>
        </w:rPr>
        <w:t xml:space="preserve"> (далее — Оператор).</w:t>
      </w:r>
    </w:p>
    <w:p w14:paraId="34143D3A" w14:textId="77777777" w:rsidR="00CF7341"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1.1. Оператор ставит своей важнейшей целью и условием осуществления своей деятельности соблюдение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14:paraId="2FCFAB1C" w14:textId="48F7140A" w:rsidR="00CF7341"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1.2. Настоящая политика Оператора в отношении обработки персональных данных (далее — Политика) применяется ко всей информации, которую Оператор может получить о посетителях веб-сайта </w:t>
      </w:r>
      <w:r w:rsidR="00CF7341" w:rsidRPr="00CF7341">
        <w:rPr>
          <w:rFonts w:ascii="Times New Roman" w:hAnsi="Times New Roman" w:cs="Times New Roman"/>
          <w:sz w:val="24"/>
          <w:szCs w:val="24"/>
          <w:u w:val="single"/>
        </w:rPr>
        <w:t>https://www.vsar.ru/</w:t>
      </w:r>
      <w:r w:rsidRPr="00CF7341">
        <w:rPr>
          <w:rFonts w:ascii="Times New Roman" w:hAnsi="Times New Roman" w:cs="Times New Roman"/>
          <w:sz w:val="24"/>
          <w:szCs w:val="24"/>
          <w:u w:val="single"/>
        </w:rPr>
        <w:t>.</w:t>
      </w:r>
    </w:p>
    <w:p w14:paraId="5DFCF3B4" w14:textId="77777777" w:rsidR="00CF7341" w:rsidRDefault="00E21291" w:rsidP="00CF7341">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2. Основные понятия, используемые в Политике</w:t>
      </w:r>
    </w:p>
    <w:p w14:paraId="13DECBC0" w14:textId="77777777" w:rsidR="00CF7341"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2.1. Автоматизированная обработка персональных данных — обработка персональных данных с помощью средств вычислительной техники.</w:t>
      </w:r>
    </w:p>
    <w:p w14:paraId="311454BD" w14:textId="77777777" w:rsidR="00CF7341"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2.2.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14:paraId="77915DF4" w14:textId="260D0166" w:rsidR="00CF7341"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2.3. Веб-сайт — совокупность графических и информационных материалов, а также программ для ЭВМ и баз данных, обеспечивающих их доступность в сети интернет по сетевому адресу </w:t>
      </w:r>
      <w:r w:rsidR="008E74E8" w:rsidRPr="008E74E8">
        <w:rPr>
          <w:rFonts w:ascii="Times New Roman" w:hAnsi="Times New Roman" w:cs="Times New Roman"/>
          <w:sz w:val="24"/>
          <w:szCs w:val="24"/>
          <w:u w:val="single"/>
        </w:rPr>
        <w:t>https://www.vsar.ru/</w:t>
      </w:r>
      <w:r w:rsidRPr="0061742D">
        <w:rPr>
          <w:rFonts w:ascii="Times New Roman" w:hAnsi="Times New Roman" w:cs="Times New Roman"/>
          <w:sz w:val="24"/>
          <w:szCs w:val="24"/>
        </w:rPr>
        <w:t>.</w:t>
      </w:r>
    </w:p>
    <w:p w14:paraId="3658A120"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2.4.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14:paraId="1A321C88"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2.5. Обезличивание персональных данных — действия, в результате которых невозможно определить без использования дополнительной информации принадлежность персональных данных конкретному Пользователю или иному субъекту персональных данных.</w:t>
      </w:r>
    </w:p>
    <w:p w14:paraId="7768BEA4"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2.6.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469B7D6A"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2.7. Оператор — государственный орган, муниципальный орган, юридическое или физическое лицо, самостоятельно или совместно с другими лицами организующие и/или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14:paraId="06788F8D" w14:textId="5591D268" w:rsidR="008E74E8" w:rsidRDefault="00E21291" w:rsidP="0061742D">
      <w:pPr>
        <w:spacing w:after="0" w:line="240" w:lineRule="auto"/>
        <w:ind w:firstLine="709"/>
        <w:jc w:val="both"/>
        <w:rPr>
          <w:rFonts w:ascii="Times New Roman" w:hAnsi="Times New Roman" w:cs="Times New Roman"/>
          <w:sz w:val="24"/>
          <w:szCs w:val="24"/>
          <w:u w:val="single"/>
        </w:rPr>
      </w:pPr>
      <w:r w:rsidRPr="0061742D">
        <w:rPr>
          <w:rFonts w:ascii="Times New Roman" w:hAnsi="Times New Roman" w:cs="Times New Roman"/>
          <w:sz w:val="24"/>
          <w:szCs w:val="24"/>
        </w:rPr>
        <w:t xml:space="preserve">2.8. Персональные данные — любая информация, относящаяся прямо или косвенно к определенному или определяемому Пользователю веб-сайта </w:t>
      </w:r>
      <w:hyperlink r:id="rId6" w:history="1">
        <w:r w:rsidR="008E74E8" w:rsidRPr="00BB37B7">
          <w:rPr>
            <w:rStyle w:val="ac"/>
            <w:rFonts w:ascii="Times New Roman" w:hAnsi="Times New Roman" w:cs="Times New Roman"/>
            <w:sz w:val="24"/>
            <w:szCs w:val="24"/>
          </w:rPr>
          <w:t>https://www.vsar.ru/</w:t>
        </w:r>
      </w:hyperlink>
      <w:r w:rsidRPr="008E74E8">
        <w:rPr>
          <w:rFonts w:ascii="Times New Roman" w:hAnsi="Times New Roman" w:cs="Times New Roman"/>
          <w:sz w:val="24"/>
          <w:szCs w:val="24"/>
          <w:u w:val="single"/>
        </w:rPr>
        <w:t>.</w:t>
      </w:r>
    </w:p>
    <w:p w14:paraId="474AA22E"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2.9.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Законом о персональных данных (далее — персональные данные, разрешенные для распространения).</w:t>
      </w:r>
    </w:p>
    <w:p w14:paraId="0FACE437" w14:textId="4F2CC909" w:rsidR="008E74E8" w:rsidRDefault="00E21291" w:rsidP="0061742D">
      <w:pPr>
        <w:spacing w:after="0" w:line="240" w:lineRule="auto"/>
        <w:ind w:firstLine="709"/>
        <w:jc w:val="both"/>
        <w:rPr>
          <w:rFonts w:ascii="Times New Roman" w:hAnsi="Times New Roman" w:cs="Times New Roman"/>
          <w:sz w:val="24"/>
          <w:szCs w:val="24"/>
          <w:u w:val="single"/>
        </w:rPr>
      </w:pPr>
      <w:r w:rsidRPr="0061742D">
        <w:rPr>
          <w:rFonts w:ascii="Times New Roman" w:hAnsi="Times New Roman" w:cs="Times New Roman"/>
          <w:sz w:val="24"/>
          <w:szCs w:val="24"/>
        </w:rPr>
        <w:t xml:space="preserve">2.10. Пользователь — любой посетитель веб-сайта </w:t>
      </w:r>
      <w:hyperlink r:id="rId7" w:history="1">
        <w:r w:rsidR="008E74E8" w:rsidRPr="00BB37B7">
          <w:rPr>
            <w:rStyle w:val="ac"/>
            <w:rFonts w:ascii="Times New Roman" w:hAnsi="Times New Roman" w:cs="Times New Roman"/>
            <w:sz w:val="24"/>
            <w:szCs w:val="24"/>
          </w:rPr>
          <w:t>https://www.vsar.ru/</w:t>
        </w:r>
      </w:hyperlink>
      <w:r w:rsidR="008E74E8" w:rsidRPr="008E74E8">
        <w:rPr>
          <w:rFonts w:ascii="Times New Roman" w:hAnsi="Times New Roman" w:cs="Times New Roman"/>
          <w:sz w:val="24"/>
          <w:szCs w:val="24"/>
          <w:u w:val="single"/>
        </w:rPr>
        <w:t>.</w:t>
      </w:r>
    </w:p>
    <w:p w14:paraId="3CB9EAE2"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lastRenderedPageBreak/>
        <w:t>2.11. Предоставление персональных данных — действия, направленные на раскрытие персональных данных определенному лицу или определенному кругу лиц.</w:t>
      </w:r>
    </w:p>
    <w:p w14:paraId="467AA333"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2.12. Распространение персональных данных — любые действия, направленные на раскрытие персональных данных неопределенному кругу лиц (передача персональных данных) или на ознакомление с персональными данными неограниченного круга лиц, в том числе обнародование 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 иным способом.</w:t>
      </w:r>
    </w:p>
    <w:p w14:paraId="06AEA42E"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2.13.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или иностранному юридическому лицу.</w:t>
      </w:r>
    </w:p>
    <w:p w14:paraId="3B5D37E7"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2.14. Уничтожение персональных данных — любые действия, в результате которых персональные данные уничтожаются безвозвратно с невозможностью дальнейшего восстановления содержания персональных данных в информационной системе персональных данных и/или уничтожаются материальные носители персональных данных.</w:t>
      </w:r>
    </w:p>
    <w:p w14:paraId="565FDD2B" w14:textId="77777777" w:rsidR="008E74E8" w:rsidRDefault="00E21291" w:rsidP="008E74E8">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3. Основные права и обязанности Оператора</w:t>
      </w:r>
    </w:p>
    <w:p w14:paraId="6D6BA8B2" w14:textId="77777777" w:rsidR="008E74E8" w:rsidRDefault="00E21291" w:rsidP="0061742D">
      <w:pPr>
        <w:spacing w:after="0" w:line="240" w:lineRule="auto"/>
        <w:ind w:firstLine="709"/>
        <w:jc w:val="both"/>
        <w:rPr>
          <w:rFonts w:ascii="Times New Roman" w:hAnsi="Times New Roman" w:cs="Times New Roman"/>
          <w:i/>
          <w:iCs/>
          <w:sz w:val="24"/>
          <w:szCs w:val="24"/>
        </w:rPr>
      </w:pPr>
      <w:r w:rsidRPr="0061742D">
        <w:rPr>
          <w:rFonts w:ascii="Times New Roman" w:hAnsi="Times New Roman" w:cs="Times New Roman"/>
          <w:i/>
          <w:iCs/>
          <w:sz w:val="24"/>
          <w:szCs w:val="24"/>
        </w:rPr>
        <w:t>3.1. Оператор имеет право:</w:t>
      </w:r>
    </w:p>
    <w:p w14:paraId="13D6AD6E" w14:textId="2DC804C4"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получать от субъекта персональных данных достоверные информацию и/или документы, содержащие персональные данные;</w:t>
      </w:r>
    </w:p>
    <w:p w14:paraId="7D3F090D"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в случае отзыва субъектом персональных данных согласия на обработку персональных данных, а также, направления обращения с требованием о прекращении обработки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Законе о персональных данных;</w:t>
      </w:r>
    </w:p>
    <w:p w14:paraId="1FF6354F" w14:textId="77777777" w:rsidR="008E74E8"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самостоятельно определять состав и перечень мер, необходимых и достаточных для обеспечения выполнения обязанностей, предусмотренных Законом о персональных данных и принятыми в соответствии с ним нормативными правовыми актами, если иное не предусмотрено Законом о персональных данных или другими федеральными законами.</w:t>
      </w:r>
    </w:p>
    <w:p w14:paraId="1F4A2F0C" w14:textId="77777777" w:rsidR="008E74E8" w:rsidRDefault="00E21291" w:rsidP="0061742D">
      <w:pPr>
        <w:spacing w:after="0" w:line="240" w:lineRule="auto"/>
        <w:ind w:firstLine="709"/>
        <w:jc w:val="both"/>
        <w:rPr>
          <w:rFonts w:ascii="Times New Roman" w:hAnsi="Times New Roman" w:cs="Times New Roman"/>
          <w:i/>
          <w:iCs/>
          <w:sz w:val="24"/>
          <w:szCs w:val="24"/>
        </w:rPr>
      </w:pPr>
      <w:r w:rsidRPr="0061742D">
        <w:rPr>
          <w:rFonts w:ascii="Times New Roman" w:hAnsi="Times New Roman" w:cs="Times New Roman"/>
          <w:i/>
          <w:iCs/>
          <w:sz w:val="24"/>
          <w:szCs w:val="24"/>
        </w:rPr>
        <w:t>3.2. Оператор обязан:</w:t>
      </w:r>
    </w:p>
    <w:p w14:paraId="3ACC60D9"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предоставлять субъекту персональных данных по его просьбе информацию, касающуюся обработки его персональных данных;</w:t>
      </w:r>
    </w:p>
    <w:p w14:paraId="173A4D1E"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организовывать обработку персональных данных в порядке, установленном действующим законодательством РФ;</w:t>
      </w:r>
    </w:p>
    <w:p w14:paraId="06188239"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отвечать на обращения и запросы субъектов персональных данных и их законных представителей в соответствии с требованиями Закона о персональных данных;</w:t>
      </w:r>
    </w:p>
    <w:p w14:paraId="5127A2A6" w14:textId="2F3272D1"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 сообщать в уполномоченный орган по защите прав субъектов персональных данных по запросу этого органа необходимую информацию в течение 10 </w:t>
      </w:r>
      <w:r w:rsidR="00012877">
        <w:rPr>
          <w:rFonts w:ascii="Times New Roman" w:hAnsi="Times New Roman" w:cs="Times New Roman"/>
          <w:sz w:val="24"/>
          <w:szCs w:val="24"/>
        </w:rPr>
        <w:t xml:space="preserve">рабочих </w:t>
      </w:r>
      <w:r w:rsidRPr="0061742D">
        <w:rPr>
          <w:rFonts w:ascii="Times New Roman" w:hAnsi="Times New Roman" w:cs="Times New Roman"/>
          <w:sz w:val="24"/>
          <w:szCs w:val="24"/>
        </w:rPr>
        <w:t>дней с даты получения такого запроса;</w:t>
      </w:r>
    </w:p>
    <w:p w14:paraId="70301097"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публиковать или иным образом обеспечивать неограниченный доступ к настоящей Политике в отношении обработки персональных данных;</w:t>
      </w:r>
    </w:p>
    <w:p w14:paraId="35B9236F"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принимать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14:paraId="713AE026"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прекратить передачу (распространение, предоставление, доступ) персональных данных, прекратить обработку и уничтожить персональные данные в порядке и случаях, предусмотренных Законом о персональных данных;</w:t>
      </w:r>
    </w:p>
    <w:p w14:paraId="3CD92009"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исполнять иные обязанности, предусмотренные Законом о персональных данных.</w:t>
      </w:r>
    </w:p>
    <w:p w14:paraId="463CE817" w14:textId="77777777" w:rsidR="00012877" w:rsidRDefault="00E21291" w:rsidP="00012877">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4. Основные права и обязанности субъектов персональных данных</w:t>
      </w:r>
    </w:p>
    <w:p w14:paraId="007CE3A5" w14:textId="77777777" w:rsidR="00012877" w:rsidRDefault="00E21291" w:rsidP="0061742D">
      <w:pPr>
        <w:spacing w:after="0" w:line="240" w:lineRule="auto"/>
        <w:ind w:firstLine="709"/>
        <w:jc w:val="both"/>
        <w:rPr>
          <w:rFonts w:ascii="Times New Roman" w:hAnsi="Times New Roman" w:cs="Times New Roman"/>
          <w:i/>
          <w:iCs/>
          <w:sz w:val="24"/>
          <w:szCs w:val="24"/>
        </w:rPr>
      </w:pPr>
      <w:r w:rsidRPr="0061742D">
        <w:rPr>
          <w:rFonts w:ascii="Times New Roman" w:hAnsi="Times New Roman" w:cs="Times New Roman"/>
          <w:i/>
          <w:iCs/>
          <w:sz w:val="24"/>
          <w:szCs w:val="24"/>
        </w:rPr>
        <w:t>4.1. Субъекты персональных данных имеют право:</w:t>
      </w:r>
    </w:p>
    <w:p w14:paraId="71F3B9DF"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 получать информацию, касающуюся обработки его персональных данных, за исключением случаев, предусмотренных федеральными законами. Сведения </w:t>
      </w:r>
      <w:r w:rsidRPr="0061742D">
        <w:rPr>
          <w:rFonts w:ascii="Times New Roman" w:hAnsi="Times New Roman" w:cs="Times New Roman"/>
          <w:sz w:val="24"/>
          <w:szCs w:val="24"/>
        </w:rPr>
        <w:lastRenderedPageBreak/>
        <w:t>предоставляются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данных. Перечень информации и порядок ее получения установлен Законом о персональных данных;</w:t>
      </w:r>
    </w:p>
    <w:p w14:paraId="2F0DF83B"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14:paraId="7423785D"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выдвигать условие предварительного согласия при обработке персональных данных в целях продвижения на рынке товаров, работ и услуг;</w:t>
      </w:r>
    </w:p>
    <w:p w14:paraId="64C353E1"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на отзыв согласия на обработку персональных данных, а также, на направление требования о прекращении обработки персональных данных;</w:t>
      </w:r>
    </w:p>
    <w:p w14:paraId="469CF28E"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обжаловать в уполномоченный орган по защите прав субъектов персональных данных или в судебном порядке неправомерные действия или бездействие Оператора при обработке его персональных данных;</w:t>
      </w:r>
    </w:p>
    <w:p w14:paraId="2CC65CC0"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на осуществление иных прав, предусмотренных законодательством РФ.</w:t>
      </w:r>
    </w:p>
    <w:p w14:paraId="7205A3DA" w14:textId="77777777" w:rsidR="00012877" w:rsidRDefault="00E21291" w:rsidP="0061742D">
      <w:pPr>
        <w:spacing w:after="0" w:line="240" w:lineRule="auto"/>
        <w:ind w:firstLine="709"/>
        <w:jc w:val="both"/>
        <w:rPr>
          <w:rFonts w:ascii="Times New Roman" w:hAnsi="Times New Roman" w:cs="Times New Roman"/>
          <w:i/>
          <w:iCs/>
          <w:sz w:val="24"/>
          <w:szCs w:val="24"/>
        </w:rPr>
      </w:pPr>
      <w:r w:rsidRPr="0061742D">
        <w:rPr>
          <w:rFonts w:ascii="Times New Roman" w:hAnsi="Times New Roman" w:cs="Times New Roman"/>
          <w:i/>
          <w:iCs/>
          <w:sz w:val="24"/>
          <w:szCs w:val="24"/>
        </w:rPr>
        <w:t>4.2. Субъекты персональных данных обязаны:</w:t>
      </w:r>
    </w:p>
    <w:p w14:paraId="7EDB2C18"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предоставлять Оператору достоверные данные о себе;</w:t>
      </w:r>
    </w:p>
    <w:p w14:paraId="11100CB5"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сообщать Оператору об уточнении (обновлении, изменении) своих персональных данных.</w:t>
      </w:r>
    </w:p>
    <w:p w14:paraId="52F2DD71"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4.3. Лица, передавшие Оператору недостоверные сведения о себе, либо сведения о другом субъекте персональных данных без согласия последнего, несут ответственность в соответствии с законодательством РФ.</w:t>
      </w:r>
    </w:p>
    <w:p w14:paraId="70EE83B5" w14:textId="77777777" w:rsidR="00012877" w:rsidRDefault="00E21291" w:rsidP="00012877">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5. Принципы обработки персональных данных</w:t>
      </w:r>
    </w:p>
    <w:p w14:paraId="6393F73D"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5.1. Обработка персональных данных осуществляется на законной и справедливой основе.</w:t>
      </w:r>
    </w:p>
    <w:p w14:paraId="396E3FE8"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5.2. Обработка персональных данных ограничивается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14:paraId="05DA5837"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5.3. Не допускается объединение баз данных, содержащих персональные данные, обработка которых осуществляется в целях, несовместимых между собой.</w:t>
      </w:r>
    </w:p>
    <w:p w14:paraId="290588B2"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5.4. Обработке подлежат только персональные данные, которые отвечают целям их обработки.</w:t>
      </w:r>
    </w:p>
    <w:p w14:paraId="4DEAE9F8"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5.5. Содержание и объем обрабатываемых персональных данных соответствуют заявленным целям обработки. Не допускается избыточность обрабатываемых персональных данных по отношению к заявленным целям их обработки.</w:t>
      </w:r>
    </w:p>
    <w:p w14:paraId="43B38091"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5.6. При обработке персональных данных обеспечивается точность персональных данных, их достаточность, а в необходимых случаях и актуальность по отношению к целям обработки персональных данных. Оператор принимает необходимые меры и/или обеспечивает их принятие по удалению или уточнению неполных или неточных данных.</w:t>
      </w:r>
    </w:p>
    <w:p w14:paraId="0B22C09F" w14:textId="77777777" w:rsidR="00012877"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5.7. Хранение персональных данных осуществляется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уничтожаются либо обезличиваются по достижении целей обработки или в случае утраты необходимости в достижении этих целей, если иное не предусмотрено федеральным законом.</w:t>
      </w:r>
    </w:p>
    <w:p w14:paraId="161D0306" w14:textId="0A7388F8" w:rsidR="00240302" w:rsidRPr="00545FE5" w:rsidRDefault="00E21291" w:rsidP="00240302">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6. Цели обработки персональных данных</w:t>
      </w:r>
    </w:p>
    <w:p w14:paraId="02CE0664" w14:textId="67B4974B" w:rsidR="00E21291" w:rsidRPr="0061742D" w:rsidRDefault="00E21291" w:rsidP="0061742D">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b/>
          <w:bCs/>
          <w:sz w:val="24"/>
          <w:szCs w:val="24"/>
        </w:rPr>
        <w:t>Цель обработки</w:t>
      </w:r>
    </w:p>
    <w:p w14:paraId="34D7E6CC" w14:textId="77DC596F" w:rsidR="00E21291" w:rsidRPr="00E21291" w:rsidRDefault="00E21291" w:rsidP="00E21291">
      <w:pPr>
        <w:numPr>
          <w:ilvl w:val="0"/>
          <w:numId w:val="1"/>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lastRenderedPageBreak/>
        <w:t xml:space="preserve">С целью функционирования сайта </w:t>
      </w:r>
      <w:r w:rsidR="00240302" w:rsidRPr="008E74E8">
        <w:rPr>
          <w:rFonts w:ascii="Times New Roman" w:hAnsi="Times New Roman" w:cs="Times New Roman"/>
          <w:sz w:val="24"/>
          <w:szCs w:val="24"/>
          <w:u w:val="single"/>
        </w:rPr>
        <w:t>https://www.vsar.ru/.</w:t>
      </w:r>
      <w:r w:rsidRPr="00E21291">
        <w:rPr>
          <w:rFonts w:ascii="Times New Roman" w:hAnsi="Times New Roman" w:cs="Times New Roman"/>
          <w:sz w:val="24"/>
          <w:szCs w:val="24"/>
        </w:rPr>
        <w:t>, улучшения работы Сайта, совершенствования услуг, определения предпочтений пользователя, предоставления целевой информации по услугам</w:t>
      </w:r>
    </w:p>
    <w:p w14:paraId="59BDE9FD"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Персональные данные</w:t>
      </w:r>
    </w:p>
    <w:p w14:paraId="65C6837F" w14:textId="0B1DCE00" w:rsidR="00E21291" w:rsidRPr="00E21291" w:rsidRDefault="00E21291" w:rsidP="00E21291">
      <w:pPr>
        <w:numPr>
          <w:ilvl w:val="0"/>
          <w:numId w:val="2"/>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 xml:space="preserve">файлы cookie, сведения о местоположении пользователя, сведения о действиях пользователя на Сайте </w:t>
      </w:r>
      <w:r w:rsidR="00240302" w:rsidRPr="008E74E8">
        <w:rPr>
          <w:rFonts w:ascii="Times New Roman" w:hAnsi="Times New Roman" w:cs="Times New Roman"/>
          <w:sz w:val="24"/>
          <w:szCs w:val="24"/>
          <w:u w:val="single"/>
        </w:rPr>
        <w:t>https://www.vsar.ru/.</w:t>
      </w:r>
      <w:r w:rsidRPr="00E21291">
        <w:rPr>
          <w:rFonts w:ascii="Times New Roman" w:hAnsi="Times New Roman" w:cs="Times New Roman"/>
          <w:sz w:val="24"/>
          <w:szCs w:val="24"/>
        </w:rPr>
        <w:t>, сведения об оборудовании пользователя, дата и время сессии</w:t>
      </w:r>
    </w:p>
    <w:p w14:paraId="0BAF9142"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Правовые основания</w:t>
      </w:r>
    </w:p>
    <w:p w14:paraId="69643697" w14:textId="61BB8A9E" w:rsidR="00E21291" w:rsidRPr="00E21291" w:rsidRDefault="00E21291" w:rsidP="00E21291">
      <w:pPr>
        <w:numPr>
          <w:ilvl w:val="0"/>
          <w:numId w:val="3"/>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 xml:space="preserve">Политика в отношении обработки персональных данных посетителей сайта </w:t>
      </w:r>
      <w:r w:rsidR="00240302">
        <w:rPr>
          <w:rFonts w:ascii="Times New Roman" w:hAnsi="Times New Roman" w:cs="Times New Roman"/>
          <w:sz w:val="24"/>
          <w:szCs w:val="24"/>
        </w:rPr>
        <w:t xml:space="preserve">Вечерний Саранск Медиа </w:t>
      </w:r>
      <w:hyperlink r:id="rId8" w:history="1">
        <w:r w:rsidR="00240302" w:rsidRPr="00BB37B7">
          <w:rPr>
            <w:rStyle w:val="ac"/>
            <w:rFonts w:ascii="Times New Roman" w:hAnsi="Times New Roman" w:cs="Times New Roman"/>
            <w:sz w:val="24"/>
            <w:szCs w:val="24"/>
          </w:rPr>
          <w:t>https://www.vsar.ru/</w:t>
        </w:r>
      </w:hyperlink>
      <w:r w:rsidR="00240302">
        <w:rPr>
          <w:rFonts w:ascii="Times New Roman" w:hAnsi="Times New Roman" w:cs="Times New Roman"/>
          <w:sz w:val="24"/>
          <w:szCs w:val="24"/>
          <w:u w:val="single"/>
        </w:rPr>
        <w:t xml:space="preserve">. </w:t>
      </w:r>
      <w:hyperlink r:id="rId9" w:history="1">
        <w:r w:rsidRPr="00E21291">
          <w:rPr>
            <w:rStyle w:val="ac"/>
            <w:rFonts w:ascii="Times New Roman" w:hAnsi="Times New Roman" w:cs="Times New Roman"/>
            <w:sz w:val="24"/>
            <w:szCs w:val="24"/>
          </w:rPr>
          <w:t xml:space="preserve">Согласие на обработку персональных данных посредством cookie для посетителей сайта </w:t>
        </w:r>
        <w:r w:rsidR="00240302" w:rsidRPr="008E74E8">
          <w:rPr>
            <w:rFonts w:ascii="Times New Roman" w:hAnsi="Times New Roman" w:cs="Times New Roman"/>
            <w:sz w:val="24"/>
            <w:szCs w:val="24"/>
            <w:u w:val="single"/>
          </w:rPr>
          <w:t>https://www.vsar.ru/.</w:t>
        </w:r>
      </w:hyperlink>
    </w:p>
    <w:p w14:paraId="448F1FBD"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Категории субъектов</w:t>
      </w:r>
    </w:p>
    <w:p w14:paraId="41C16A2E" w14:textId="0B0D74C2" w:rsidR="00E21291" w:rsidRPr="00E21291" w:rsidRDefault="00E21291" w:rsidP="00E21291">
      <w:pPr>
        <w:numPr>
          <w:ilvl w:val="0"/>
          <w:numId w:val="4"/>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 xml:space="preserve">Посетители сайта </w:t>
      </w:r>
      <w:r w:rsidR="00240302" w:rsidRPr="008E74E8">
        <w:rPr>
          <w:rFonts w:ascii="Times New Roman" w:hAnsi="Times New Roman" w:cs="Times New Roman"/>
          <w:sz w:val="24"/>
          <w:szCs w:val="24"/>
          <w:u w:val="single"/>
        </w:rPr>
        <w:t>https://www.vsar.ru/.</w:t>
      </w:r>
    </w:p>
    <w:p w14:paraId="34133C5B"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Виды обработки персональных данных</w:t>
      </w:r>
    </w:p>
    <w:p w14:paraId="60FF3A23" w14:textId="77777777" w:rsidR="00E21291" w:rsidRPr="00E21291" w:rsidRDefault="00E21291" w:rsidP="00E21291">
      <w:pPr>
        <w:numPr>
          <w:ilvl w:val="0"/>
          <w:numId w:val="5"/>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Сбор, запись, систематизация, накопление, хранение, уничтожение и обезличивание персональных данных</w:t>
      </w:r>
    </w:p>
    <w:p w14:paraId="3A662AB4"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Способ обработки</w:t>
      </w:r>
      <w:r w:rsidRPr="00E21291">
        <w:rPr>
          <w:rFonts w:ascii="Times New Roman" w:hAnsi="Times New Roman" w:cs="Times New Roman"/>
          <w:sz w:val="24"/>
          <w:szCs w:val="24"/>
        </w:rPr>
        <w:t xml:space="preserve"> </w:t>
      </w:r>
    </w:p>
    <w:p w14:paraId="7C811AFF" w14:textId="7CCC7557" w:rsidR="00E21291" w:rsidRPr="00E21291" w:rsidRDefault="00E21291" w:rsidP="00E21291">
      <w:pPr>
        <w:numPr>
          <w:ilvl w:val="0"/>
          <w:numId w:val="6"/>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Автоматизированный, с использованием метрических программ Яндекс.Метрика</w:t>
      </w:r>
    </w:p>
    <w:p w14:paraId="7FF5A025"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Срок обработки и хранения</w:t>
      </w:r>
    </w:p>
    <w:p w14:paraId="0D0DA0DC" w14:textId="77777777" w:rsidR="00E21291" w:rsidRPr="00E21291" w:rsidRDefault="00E21291" w:rsidP="00E21291">
      <w:pPr>
        <w:numPr>
          <w:ilvl w:val="0"/>
          <w:numId w:val="7"/>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В соответствии с пунктами 8.4, 8.8 настоящей Политики</w:t>
      </w:r>
    </w:p>
    <w:p w14:paraId="5EE0BD4F" w14:textId="77777777" w:rsidR="00E21291" w:rsidRPr="00E21291" w:rsidRDefault="00E21291" w:rsidP="00E21291">
      <w:pPr>
        <w:spacing w:after="0" w:line="240" w:lineRule="auto"/>
        <w:ind w:firstLine="709"/>
        <w:jc w:val="both"/>
        <w:rPr>
          <w:rFonts w:ascii="Times New Roman" w:hAnsi="Times New Roman" w:cs="Times New Roman"/>
          <w:sz w:val="24"/>
          <w:szCs w:val="24"/>
        </w:rPr>
      </w:pPr>
      <w:r w:rsidRPr="00E21291">
        <w:rPr>
          <w:rFonts w:ascii="Times New Roman" w:hAnsi="Times New Roman" w:cs="Times New Roman"/>
          <w:b/>
          <w:bCs/>
          <w:sz w:val="24"/>
          <w:szCs w:val="24"/>
        </w:rPr>
        <w:t>Порядок уничтожения</w:t>
      </w:r>
    </w:p>
    <w:p w14:paraId="6ECB720A" w14:textId="77777777" w:rsidR="00E21291" w:rsidRPr="00E21291" w:rsidRDefault="00E21291" w:rsidP="00E21291">
      <w:pPr>
        <w:numPr>
          <w:ilvl w:val="0"/>
          <w:numId w:val="8"/>
        </w:numPr>
        <w:spacing w:after="0" w:line="240" w:lineRule="auto"/>
        <w:ind w:left="0" w:firstLine="709"/>
        <w:jc w:val="both"/>
        <w:rPr>
          <w:rFonts w:ascii="Times New Roman" w:hAnsi="Times New Roman" w:cs="Times New Roman"/>
          <w:sz w:val="24"/>
          <w:szCs w:val="24"/>
        </w:rPr>
      </w:pPr>
      <w:r w:rsidRPr="00E21291">
        <w:rPr>
          <w:rFonts w:ascii="Times New Roman" w:hAnsi="Times New Roman" w:cs="Times New Roman"/>
          <w:sz w:val="24"/>
          <w:szCs w:val="24"/>
        </w:rPr>
        <w:t>По достижению целей персональные данные уничтожаются путем удаления из информационных систем</w:t>
      </w:r>
    </w:p>
    <w:p w14:paraId="1B7D6BC1" w14:textId="77777777" w:rsidR="00240302" w:rsidRDefault="00E21291" w:rsidP="00240302">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7. Условия обработки персональных данных</w:t>
      </w:r>
    </w:p>
    <w:p w14:paraId="5EE6DFFE" w14:textId="77777777" w:rsidR="00240302"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7.1. Обработка персональных данных осуществляется с согласия субъекта персональных данных на обработку его персональных данных.</w:t>
      </w:r>
    </w:p>
    <w:p w14:paraId="46C85CA3"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7.2.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возложенных законодательством Российской Федерации на оператора функций, полномочий и обязанностей.</w:t>
      </w:r>
    </w:p>
    <w:p w14:paraId="18BAA3DD"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7.3.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w:t>
      </w:r>
    </w:p>
    <w:p w14:paraId="138C8EDC" w14:textId="5664E84B"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7.4. Обработка персональных данных необходима для исполнения договора, стороной которого либо выгодоприобретателем или </w:t>
      </w:r>
      <w:r w:rsidR="005B740A" w:rsidRPr="0061742D">
        <w:rPr>
          <w:rFonts w:ascii="Times New Roman" w:hAnsi="Times New Roman" w:cs="Times New Roman"/>
          <w:sz w:val="24"/>
          <w:szCs w:val="24"/>
        </w:rPr>
        <w:t>поручителем,</w:t>
      </w:r>
      <w:r w:rsidRPr="0061742D">
        <w:rPr>
          <w:rFonts w:ascii="Times New Roman" w:hAnsi="Times New Roman" w:cs="Times New Roman"/>
          <w:sz w:val="24"/>
          <w:szCs w:val="24"/>
        </w:rPr>
        <w:t xml:space="preserve">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
    <w:p w14:paraId="31DF13BE"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7.5.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14:paraId="6C6B9431"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7.6.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 (далее — общедоступные персональные данные).</w:t>
      </w:r>
    </w:p>
    <w:p w14:paraId="7BABE679"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7.7. Осуществляется обработка персональных данных, подлежащих опубликованию или обязательному раскрытию в соответствии с федеральным законом.</w:t>
      </w:r>
    </w:p>
    <w:p w14:paraId="6A62C7C6" w14:textId="77777777" w:rsidR="005B740A" w:rsidRDefault="00E21291" w:rsidP="005B740A">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8. Порядок сбора, хранения, передачи и других видов обработки персональных данных</w:t>
      </w:r>
    </w:p>
    <w:p w14:paraId="467978C0"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lastRenderedPageBreak/>
        <w:t>Безопасность персональных данных, которые обрабатываются Оператором, обеспечивается путем реализации правовых, организационных и технических мер, необходимых для выполнения в полном объеме требований действующего законодательства в области защиты персональных данных.</w:t>
      </w:r>
    </w:p>
    <w:p w14:paraId="28990954"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8.1. Оператор обеспечивает сохранность персональных данных и принимает все возможные меры, исключающие доступ к персональным данным неуполномоченных лиц.</w:t>
      </w:r>
    </w:p>
    <w:p w14:paraId="4A9E06BA"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8.2. Персональные данные Пользователя никогда, ни при каких условиях не будут переданы третьим лицам, за исключением случаев, связанных с исполнением действующего законодательства либо в случае, если субъектом персональных данных дано согласие Оператору на передачу данных третьему лицу для исполнения обязательств по гражданско-правовому договору.</w:t>
      </w:r>
    </w:p>
    <w:p w14:paraId="227328D7"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8.3. В случае выявления неточностей в персональных данных, Пользователь может актуализировать их самостоятельно, путем направления Оператору уведомление на адрес электронной почты Оператора </w:t>
      </w:r>
      <w:r w:rsidR="005B740A">
        <w:rPr>
          <w:rFonts w:ascii="Times New Roman" w:hAnsi="Times New Roman" w:cs="Times New Roman"/>
          <w:sz w:val="24"/>
          <w:szCs w:val="24"/>
          <w:lang w:val="en-US"/>
        </w:rPr>
        <w:t>opo</w:t>
      </w:r>
      <w:r w:rsidR="005B740A" w:rsidRPr="005B740A">
        <w:rPr>
          <w:rFonts w:ascii="Times New Roman" w:hAnsi="Times New Roman" w:cs="Times New Roman"/>
          <w:sz w:val="24"/>
          <w:szCs w:val="24"/>
        </w:rPr>
        <w:t>@</w:t>
      </w:r>
      <w:r w:rsidR="005B740A">
        <w:rPr>
          <w:rFonts w:ascii="Times New Roman" w:hAnsi="Times New Roman" w:cs="Times New Roman"/>
          <w:sz w:val="24"/>
          <w:szCs w:val="24"/>
          <w:lang w:val="en-US"/>
        </w:rPr>
        <w:t>ntm</w:t>
      </w:r>
      <w:r w:rsidR="005B740A" w:rsidRPr="005B740A">
        <w:rPr>
          <w:rFonts w:ascii="Times New Roman" w:hAnsi="Times New Roman" w:cs="Times New Roman"/>
          <w:sz w:val="24"/>
          <w:szCs w:val="24"/>
        </w:rPr>
        <w:t>13.</w:t>
      </w:r>
      <w:r w:rsidR="005B740A">
        <w:rPr>
          <w:rFonts w:ascii="Times New Roman" w:hAnsi="Times New Roman" w:cs="Times New Roman"/>
          <w:sz w:val="24"/>
          <w:szCs w:val="24"/>
          <w:lang w:val="en-US"/>
        </w:rPr>
        <w:t>ru</w:t>
      </w:r>
      <w:r w:rsidRPr="0061742D">
        <w:rPr>
          <w:rFonts w:ascii="Times New Roman" w:hAnsi="Times New Roman" w:cs="Times New Roman"/>
          <w:sz w:val="24"/>
          <w:szCs w:val="24"/>
        </w:rPr>
        <w:t xml:space="preserve"> с пометкой «Актуализация персональных данных».</w:t>
      </w:r>
    </w:p>
    <w:p w14:paraId="2240DBC7"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8.4. Срок обработки персональных данных определяется достижением целей, для которых были собраны персональные данные, если иной срок не предусмотрен договором или действующим законодательством.</w:t>
      </w:r>
    </w:p>
    <w:p w14:paraId="646DB3AC"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Пользователь может в любой момент отозвать свое согласие на обработку персональных данных, направив Оператору уведомление посредством электронной почты на электронный адрес Оператора </w:t>
      </w:r>
      <w:r w:rsidR="005B740A">
        <w:rPr>
          <w:rFonts w:ascii="Times New Roman" w:hAnsi="Times New Roman" w:cs="Times New Roman"/>
          <w:sz w:val="24"/>
          <w:szCs w:val="24"/>
          <w:lang w:val="en-US"/>
        </w:rPr>
        <w:t>opo</w:t>
      </w:r>
      <w:r w:rsidR="005B740A" w:rsidRPr="005B740A">
        <w:rPr>
          <w:rFonts w:ascii="Times New Roman" w:hAnsi="Times New Roman" w:cs="Times New Roman"/>
          <w:sz w:val="24"/>
          <w:szCs w:val="24"/>
        </w:rPr>
        <w:t>@</w:t>
      </w:r>
      <w:r w:rsidR="005B740A">
        <w:rPr>
          <w:rFonts w:ascii="Times New Roman" w:hAnsi="Times New Roman" w:cs="Times New Roman"/>
          <w:sz w:val="24"/>
          <w:szCs w:val="24"/>
          <w:lang w:val="en-US"/>
        </w:rPr>
        <w:t>ntm</w:t>
      </w:r>
      <w:r w:rsidR="005B740A" w:rsidRPr="005B740A">
        <w:rPr>
          <w:rFonts w:ascii="Times New Roman" w:hAnsi="Times New Roman" w:cs="Times New Roman"/>
          <w:sz w:val="24"/>
          <w:szCs w:val="24"/>
        </w:rPr>
        <w:t>13.</w:t>
      </w:r>
      <w:r w:rsidR="005B740A">
        <w:rPr>
          <w:rFonts w:ascii="Times New Roman" w:hAnsi="Times New Roman" w:cs="Times New Roman"/>
          <w:sz w:val="24"/>
          <w:szCs w:val="24"/>
          <w:lang w:val="en-US"/>
        </w:rPr>
        <w:t>ru</w:t>
      </w:r>
      <w:r w:rsidRPr="0061742D">
        <w:rPr>
          <w:rFonts w:ascii="Times New Roman" w:hAnsi="Times New Roman" w:cs="Times New Roman"/>
          <w:sz w:val="24"/>
          <w:szCs w:val="24"/>
        </w:rPr>
        <w:t xml:space="preserve"> с пометкой «Отзыв согласия на обработку персональных данных».</w:t>
      </w:r>
    </w:p>
    <w:p w14:paraId="265C1800"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8.5. Вся информация, которая собирается сторонними сервисами, в том числе платежными системами, средствами связи и другими поставщиками услуг, хранится и обрабатывается указанными лицами (Операторами) в соответствии с их Пользовательским соглашением и Политикой конфиденциальности. Субъект персональных данных и/или с указанными документами. Оператор не несет ответственность за действия третьих лиц, в том числе указанных в настоящем пункте поставщиков услуг.</w:t>
      </w:r>
    </w:p>
    <w:p w14:paraId="7690384F"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8.6.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для распространения, не действуют в случаях обработки персональных данных в государственных, общественных и иных публичных интересах, определенных законодательством РФ.</w:t>
      </w:r>
    </w:p>
    <w:p w14:paraId="4C0D2F43"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8.7. Оператор при обработке персональных данных обеспечивает конфиденциальность персональных данных.</w:t>
      </w:r>
    </w:p>
    <w:p w14:paraId="23F405BD" w14:textId="5B56F010"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8.8. Оператор осуществляет хранение персональных данных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w:t>
      </w:r>
      <w:r w:rsidR="005B740A" w:rsidRPr="0061742D">
        <w:rPr>
          <w:rFonts w:ascii="Times New Roman" w:hAnsi="Times New Roman" w:cs="Times New Roman"/>
          <w:sz w:val="24"/>
          <w:szCs w:val="24"/>
        </w:rPr>
        <w:t>поручителем,</w:t>
      </w:r>
      <w:r w:rsidRPr="0061742D">
        <w:rPr>
          <w:rFonts w:ascii="Times New Roman" w:hAnsi="Times New Roman" w:cs="Times New Roman"/>
          <w:sz w:val="24"/>
          <w:szCs w:val="24"/>
        </w:rPr>
        <w:t xml:space="preserve"> по которому является субъект персональных данных.</w:t>
      </w:r>
    </w:p>
    <w:p w14:paraId="350BC578" w14:textId="77777777" w:rsidR="005B740A"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8.9. Условием прекращения обработки персональных данных может являться достижение целей обработки персональных данных, истечение срока действия согласия субъекта персональных данных, отзыв согласия субъектом персональных данных или требование о прекращении обработки персональных данных, а также выявление неправомерной обработки персональных данных.</w:t>
      </w:r>
    </w:p>
    <w:p w14:paraId="2C4F2B9A" w14:textId="77777777" w:rsidR="005B740A" w:rsidRDefault="00E21291" w:rsidP="005B740A">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9. Перечень действий, производимых Оператором с полученными персональными данными</w:t>
      </w:r>
    </w:p>
    <w:p w14:paraId="6109AFBD" w14:textId="77777777" w:rsidR="007B346B"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9.1. Оператор осуществляет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и уничтожение персональных данных.</w:t>
      </w:r>
    </w:p>
    <w:p w14:paraId="387C8149" w14:textId="77777777" w:rsidR="007B346B"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lastRenderedPageBreak/>
        <w:t>9.2. Оператор осуществляет автоматизированную обработку персональных данных с получением и/или передачей полученной информации по информационно-телекоммуникационным сетям или без таковой.</w:t>
      </w:r>
    </w:p>
    <w:p w14:paraId="16D71221" w14:textId="77777777" w:rsidR="007B346B" w:rsidRDefault="00E21291" w:rsidP="007B346B">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10. Трансграничная передача персональных данных</w:t>
      </w:r>
    </w:p>
    <w:p w14:paraId="05345D22" w14:textId="77777777" w:rsidR="007B346B"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10.1.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(такое уведомление направляется отдельно от уведомления о намерении осуществлять обработку персональных данных).</w:t>
      </w:r>
    </w:p>
    <w:p w14:paraId="1D317B9D" w14:textId="77777777" w:rsidR="007B346B"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10.2. Оператор до подачи вышеуказанного уведомления, обязан 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соответствующие сведения.</w:t>
      </w:r>
    </w:p>
    <w:p w14:paraId="7AA97E91" w14:textId="77777777" w:rsidR="007B346B" w:rsidRDefault="00E21291" w:rsidP="007B346B">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11. Конфиденциальность персональных данных</w:t>
      </w:r>
    </w:p>
    <w:p w14:paraId="2A5A9BF3" w14:textId="77777777" w:rsidR="007B346B"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Оператор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14:paraId="2F93081E" w14:textId="77777777" w:rsidR="007B346B" w:rsidRDefault="00E21291" w:rsidP="007B346B">
      <w:pPr>
        <w:spacing w:after="0" w:line="240" w:lineRule="auto"/>
        <w:ind w:firstLine="709"/>
        <w:jc w:val="center"/>
        <w:rPr>
          <w:rFonts w:ascii="Times New Roman" w:hAnsi="Times New Roman" w:cs="Times New Roman"/>
          <w:b/>
          <w:bCs/>
          <w:sz w:val="24"/>
          <w:szCs w:val="24"/>
        </w:rPr>
      </w:pPr>
      <w:r w:rsidRPr="0061742D">
        <w:rPr>
          <w:rFonts w:ascii="Times New Roman" w:hAnsi="Times New Roman" w:cs="Times New Roman"/>
          <w:b/>
          <w:bCs/>
          <w:sz w:val="24"/>
          <w:szCs w:val="24"/>
        </w:rPr>
        <w:t>12. Заключительные положения</w:t>
      </w:r>
    </w:p>
    <w:p w14:paraId="0FB18299" w14:textId="241E793E" w:rsidR="007B346B" w:rsidRPr="007B346B"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 xml:space="preserve">12.1. Пользователь может получить любые разъяснения по интересующим вопросам, касающимся обработки его персональных данных, обратившись к Оператору с помощью электронной почты </w:t>
      </w:r>
      <w:hyperlink r:id="rId10" w:history="1">
        <w:r w:rsidR="007B346B" w:rsidRPr="007B346B">
          <w:rPr>
            <w:rStyle w:val="ac"/>
            <w:rFonts w:ascii="Times New Roman" w:hAnsi="Times New Roman" w:cs="Times New Roman"/>
            <w:color w:val="000000" w:themeColor="text1"/>
            <w:sz w:val="24"/>
            <w:szCs w:val="24"/>
            <w:u w:val="none"/>
            <w:lang w:val="en-US"/>
          </w:rPr>
          <w:t>opo</w:t>
        </w:r>
        <w:r w:rsidR="007B346B" w:rsidRPr="007B346B">
          <w:rPr>
            <w:rStyle w:val="ac"/>
            <w:rFonts w:ascii="Times New Roman" w:hAnsi="Times New Roman" w:cs="Times New Roman"/>
            <w:color w:val="000000" w:themeColor="text1"/>
            <w:sz w:val="24"/>
            <w:szCs w:val="24"/>
            <w:u w:val="none"/>
          </w:rPr>
          <w:t>@</w:t>
        </w:r>
        <w:r w:rsidR="007B346B" w:rsidRPr="007B346B">
          <w:rPr>
            <w:rStyle w:val="ac"/>
            <w:rFonts w:ascii="Times New Roman" w:hAnsi="Times New Roman" w:cs="Times New Roman"/>
            <w:color w:val="000000" w:themeColor="text1"/>
            <w:sz w:val="24"/>
            <w:szCs w:val="24"/>
            <w:u w:val="none"/>
            <w:lang w:val="en-US"/>
          </w:rPr>
          <w:t>ntm</w:t>
        </w:r>
        <w:r w:rsidR="007B346B" w:rsidRPr="007B346B">
          <w:rPr>
            <w:rStyle w:val="ac"/>
            <w:rFonts w:ascii="Times New Roman" w:hAnsi="Times New Roman" w:cs="Times New Roman"/>
            <w:color w:val="000000" w:themeColor="text1"/>
            <w:sz w:val="24"/>
            <w:szCs w:val="24"/>
            <w:u w:val="none"/>
          </w:rPr>
          <w:t>13.</w:t>
        </w:r>
        <w:r w:rsidR="007B346B" w:rsidRPr="007B346B">
          <w:rPr>
            <w:rStyle w:val="ac"/>
            <w:rFonts w:ascii="Times New Roman" w:hAnsi="Times New Roman" w:cs="Times New Roman"/>
            <w:color w:val="000000" w:themeColor="text1"/>
            <w:sz w:val="24"/>
            <w:szCs w:val="24"/>
            <w:u w:val="none"/>
            <w:lang w:val="en-US"/>
          </w:rPr>
          <w:t>ru</w:t>
        </w:r>
      </w:hyperlink>
      <w:r w:rsidRPr="0061742D">
        <w:rPr>
          <w:rFonts w:ascii="Times New Roman" w:hAnsi="Times New Roman" w:cs="Times New Roman"/>
          <w:sz w:val="24"/>
          <w:szCs w:val="24"/>
        </w:rPr>
        <w:t>.</w:t>
      </w:r>
    </w:p>
    <w:p w14:paraId="58606F66" w14:textId="77777777" w:rsidR="007B346B" w:rsidRPr="00534961" w:rsidRDefault="00E21291" w:rsidP="00240302">
      <w:pPr>
        <w:spacing w:after="0" w:line="240" w:lineRule="auto"/>
        <w:ind w:firstLine="709"/>
        <w:jc w:val="both"/>
        <w:rPr>
          <w:rFonts w:ascii="Times New Roman" w:hAnsi="Times New Roman" w:cs="Times New Roman"/>
          <w:sz w:val="24"/>
          <w:szCs w:val="24"/>
        </w:rPr>
      </w:pPr>
      <w:r w:rsidRPr="0061742D">
        <w:rPr>
          <w:rFonts w:ascii="Times New Roman" w:hAnsi="Times New Roman" w:cs="Times New Roman"/>
          <w:sz w:val="24"/>
          <w:szCs w:val="24"/>
        </w:rPr>
        <w:t>12.2. В данном документе будут отражены любые изменения политики обработки персональных данных Оператором. Политика действует бессрочно до замены ее новой версией.</w:t>
      </w:r>
    </w:p>
    <w:p w14:paraId="4DB7C6BD" w14:textId="244033F7" w:rsidR="00534961" w:rsidRPr="00545FE5" w:rsidRDefault="00E21291" w:rsidP="00240302">
      <w:pPr>
        <w:spacing w:after="0" w:line="240" w:lineRule="auto"/>
        <w:ind w:firstLine="709"/>
        <w:jc w:val="both"/>
        <w:rPr>
          <w:rFonts w:ascii="Times New Roman" w:hAnsi="Times New Roman" w:cs="Times New Roman"/>
          <w:sz w:val="24"/>
          <w:szCs w:val="24"/>
          <w:u w:val="single"/>
        </w:rPr>
      </w:pPr>
      <w:r w:rsidRPr="0061742D">
        <w:rPr>
          <w:rFonts w:ascii="Times New Roman" w:hAnsi="Times New Roman" w:cs="Times New Roman"/>
          <w:sz w:val="24"/>
          <w:szCs w:val="24"/>
        </w:rPr>
        <w:t xml:space="preserve">12.3. Актуальная версия Политики в свободном доступе расположена в сети Интернет по адресу </w:t>
      </w:r>
      <w:hyperlink r:id="rId11" w:history="1">
        <w:r w:rsidR="00534961" w:rsidRPr="00BB37B7">
          <w:rPr>
            <w:rStyle w:val="ac"/>
            <w:rFonts w:ascii="Times New Roman" w:hAnsi="Times New Roman" w:cs="Times New Roman"/>
            <w:sz w:val="24"/>
            <w:szCs w:val="24"/>
          </w:rPr>
          <w:t>https://www.vsar.ru/</w:t>
        </w:r>
      </w:hyperlink>
      <w:r w:rsidR="007B346B" w:rsidRPr="008E74E8">
        <w:rPr>
          <w:rFonts w:ascii="Times New Roman" w:hAnsi="Times New Roman" w:cs="Times New Roman"/>
          <w:sz w:val="24"/>
          <w:szCs w:val="24"/>
          <w:u w:val="single"/>
        </w:rPr>
        <w:t>.</w:t>
      </w:r>
    </w:p>
    <w:p w14:paraId="01B3B693" w14:textId="77777777" w:rsidR="00534961" w:rsidRPr="00545FE5" w:rsidRDefault="00534961" w:rsidP="00240302">
      <w:pPr>
        <w:spacing w:after="0" w:line="240" w:lineRule="auto"/>
        <w:ind w:firstLine="709"/>
        <w:jc w:val="both"/>
        <w:rPr>
          <w:rFonts w:ascii="Times New Roman" w:hAnsi="Times New Roman" w:cs="Times New Roman"/>
          <w:sz w:val="24"/>
          <w:szCs w:val="24"/>
          <w:u w:val="single"/>
        </w:rPr>
      </w:pPr>
    </w:p>
    <w:sectPr w:rsidR="00534961" w:rsidRPr="00545FE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BA7AA2"/>
    <w:multiLevelType w:val="hybridMultilevel"/>
    <w:tmpl w:val="29E20CE4"/>
    <w:lvl w:ilvl="0" w:tplc="B35C62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456864D6"/>
    <w:multiLevelType w:val="multilevel"/>
    <w:tmpl w:val="724AFE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72F2A45"/>
    <w:multiLevelType w:val="multilevel"/>
    <w:tmpl w:val="8F6A8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E514FC9"/>
    <w:multiLevelType w:val="multilevel"/>
    <w:tmpl w:val="543E6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4BE3BB1"/>
    <w:multiLevelType w:val="multilevel"/>
    <w:tmpl w:val="8534B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60941CC"/>
    <w:multiLevelType w:val="multilevel"/>
    <w:tmpl w:val="04604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E236306"/>
    <w:multiLevelType w:val="multilevel"/>
    <w:tmpl w:val="43E28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FC27E7F"/>
    <w:multiLevelType w:val="multilevel"/>
    <w:tmpl w:val="4768F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FD56C01"/>
    <w:multiLevelType w:val="multilevel"/>
    <w:tmpl w:val="5D285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19450987">
    <w:abstractNumId w:val="2"/>
  </w:num>
  <w:num w:numId="2" w16cid:durableId="87580858">
    <w:abstractNumId w:val="4"/>
  </w:num>
  <w:num w:numId="3" w16cid:durableId="1056129597">
    <w:abstractNumId w:val="6"/>
  </w:num>
  <w:num w:numId="4" w16cid:durableId="1424254855">
    <w:abstractNumId w:val="5"/>
  </w:num>
  <w:num w:numId="5" w16cid:durableId="1304191304">
    <w:abstractNumId w:val="8"/>
  </w:num>
  <w:num w:numId="6" w16cid:durableId="1155799231">
    <w:abstractNumId w:val="1"/>
  </w:num>
  <w:num w:numId="7" w16cid:durableId="100614056">
    <w:abstractNumId w:val="7"/>
  </w:num>
  <w:num w:numId="8" w16cid:durableId="1462647781">
    <w:abstractNumId w:val="3"/>
  </w:num>
  <w:num w:numId="9" w16cid:durableId="20552771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291"/>
    <w:rsid w:val="00012877"/>
    <w:rsid w:val="000D69A0"/>
    <w:rsid w:val="00240302"/>
    <w:rsid w:val="00267D89"/>
    <w:rsid w:val="003B5347"/>
    <w:rsid w:val="00534961"/>
    <w:rsid w:val="00545FE5"/>
    <w:rsid w:val="005B740A"/>
    <w:rsid w:val="0061742D"/>
    <w:rsid w:val="006431FB"/>
    <w:rsid w:val="00794C98"/>
    <w:rsid w:val="007B346B"/>
    <w:rsid w:val="008E74E8"/>
    <w:rsid w:val="009C177F"/>
    <w:rsid w:val="009D3413"/>
    <w:rsid w:val="00CF7341"/>
    <w:rsid w:val="00E21291"/>
    <w:rsid w:val="00EB5311"/>
    <w:rsid w:val="00FB58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5A228F"/>
  <w15:chartTrackingRefBased/>
  <w15:docId w15:val="{1F874A59-4837-4CF3-ABB5-073BB3F61A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E2129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E2129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E21291"/>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E21291"/>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E21291"/>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E21291"/>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E21291"/>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E21291"/>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E21291"/>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21291"/>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E21291"/>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E21291"/>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E21291"/>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E21291"/>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E2129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E21291"/>
    <w:rPr>
      <w:rFonts w:eastAsiaTheme="majorEastAsia" w:cstheme="majorBidi"/>
      <w:color w:val="595959" w:themeColor="text1" w:themeTint="A6"/>
    </w:rPr>
  </w:style>
  <w:style w:type="character" w:customStyle="1" w:styleId="80">
    <w:name w:val="Заголовок 8 Знак"/>
    <w:basedOn w:val="a0"/>
    <w:link w:val="8"/>
    <w:uiPriority w:val="9"/>
    <w:semiHidden/>
    <w:rsid w:val="00E2129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E21291"/>
    <w:rPr>
      <w:rFonts w:eastAsiaTheme="majorEastAsia" w:cstheme="majorBidi"/>
      <w:color w:val="272727" w:themeColor="text1" w:themeTint="D8"/>
    </w:rPr>
  </w:style>
  <w:style w:type="paragraph" w:styleId="a3">
    <w:name w:val="Title"/>
    <w:basedOn w:val="a"/>
    <w:next w:val="a"/>
    <w:link w:val="a4"/>
    <w:uiPriority w:val="10"/>
    <w:qFormat/>
    <w:rsid w:val="00E2129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E212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21291"/>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E21291"/>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E21291"/>
    <w:pPr>
      <w:spacing w:before="160"/>
      <w:jc w:val="center"/>
    </w:pPr>
    <w:rPr>
      <w:i/>
      <w:iCs/>
      <w:color w:val="404040" w:themeColor="text1" w:themeTint="BF"/>
    </w:rPr>
  </w:style>
  <w:style w:type="character" w:customStyle="1" w:styleId="22">
    <w:name w:val="Цитата 2 Знак"/>
    <w:basedOn w:val="a0"/>
    <w:link w:val="21"/>
    <w:uiPriority w:val="29"/>
    <w:rsid w:val="00E21291"/>
    <w:rPr>
      <w:i/>
      <w:iCs/>
      <w:color w:val="404040" w:themeColor="text1" w:themeTint="BF"/>
    </w:rPr>
  </w:style>
  <w:style w:type="paragraph" w:styleId="a7">
    <w:name w:val="List Paragraph"/>
    <w:basedOn w:val="a"/>
    <w:uiPriority w:val="34"/>
    <w:qFormat/>
    <w:rsid w:val="00E21291"/>
    <w:pPr>
      <w:ind w:left="720"/>
      <w:contextualSpacing/>
    </w:pPr>
  </w:style>
  <w:style w:type="character" w:styleId="a8">
    <w:name w:val="Intense Emphasis"/>
    <w:basedOn w:val="a0"/>
    <w:uiPriority w:val="21"/>
    <w:qFormat/>
    <w:rsid w:val="00E21291"/>
    <w:rPr>
      <w:i/>
      <w:iCs/>
      <w:color w:val="2F5496" w:themeColor="accent1" w:themeShade="BF"/>
    </w:rPr>
  </w:style>
  <w:style w:type="paragraph" w:styleId="a9">
    <w:name w:val="Intense Quote"/>
    <w:basedOn w:val="a"/>
    <w:next w:val="a"/>
    <w:link w:val="aa"/>
    <w:uiPriority w:val="30"/>
    <w:qFormat/>
    <w:rsid w:val="00E2129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E21291"/>
    <w:rPr>
      <w:i/>
      <w:iCs/>
      <w:color w:val="2F5496" w:themeColor="accent1" w:themeShade="BF"/>
    </w:rPr>
  </w:style>
  <w:style w:type="character" w:styleId="ab">
    <w:name w:val="Intense Reference"/>
    <w:basedOn w:val="a0"/>
    <w:uiPriority w:val="32"/>
    <w:qFormat/>
    <w:rsid w:val="00E21291"/>
    <w:rPr>
      <w:b/>
      <w:bCs/>
      <w:smallCaps/>
      <w:color w:val="2F5496" w:themeColor="accent1" w:themeShade="BF"/>
      <w:spacing w:val="5"/>
    </w:rPr>
  </w:style>
  <w:style w:type="character" w:styleId="ac">
    <w:name w:val="Hyperlink"/>
    <w:basedOn w:val="a0"/>
    <w:uiPriority w:val="99"/>
    <w:unhideWhenUsed/>
    <w:rsid w:val="00E21291"/>
    <w:rPr>
      <w:color w:val="0563C1" w:themeColor="hyperlink"/>
      <w:u w:val="single"/>
    </w:rPr>
  </w:style>
  <w:style w:type="character" w:styleId="ad">
    <w:name w:val="Unresolved Mention"/>
    <w:basedOn w:val="a0"/>
    <w:uiPriority w:val="99"/>
    <w:semiHidden/>
    <w:unhideWhenUsed/>
    <w:rsid w:val="00E212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0107281">
      <w:bodyDiv w:val="1"/>
      <w:marLeft w:val="0"/>
      <w:marRight w:val="0"/>
      <w:marTop w:val="0"/>
      <w:marBottom w:val="0"/>
      <w:divBdr>
        <w:top w:val="none" w:sz="0" w:space="0" w:color="auto"/>
        <w:left w:val="none" w:sz="0" w:space="0" w:color="auto"/>
        <w:bottom w:val="none" w:sz="0" w:space="0" w:color="auto"/>
        <w:right w:val="none" w:sz="0" w:space="0" w:color="auto"/>
      </w:divBdr>
    </w:div>
    <w:div w:id="187141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sar.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vsar.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vsar.ru/" TargetMode="External"/><Relationship Id="rId11" Type="http://schemas.openxmlformats.org/officeDocument/2006/relationships/hyperlink" Target="https://www.vsar.ru/" TargetMode="External"/><Relationship Id="rId5" Type="http://schemas.openxmlformats.org/officeDocument/2006/relationships/hyperlink" Target="https://www.vsar.ru/" TargetMode="External"/><Relationship Id="rId10" Type="http://schemas.openxmlformats.org/officeDocument/2006/relationships/hyperlink" Target="mailto:opo@ntm13.ru" TargetMode="External"/><Relationship Id="rId4" Type="http://schemas.openxmlformats.org/officeDocument/2006/relationships/webSettings" Target="webSettings.xml"/><Relationship Id="rId9" Type="http://schemas.openxmlformats.org/officeDocument/2006/relationships/hyperlink" Target="https://estetica13.ru/cookie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86</TotalTime>
  <Pages>6</Pages>
  <Words>2753</Words>
  <Characters>15694</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НТМ НТМ</dc:creator>
  <cp:keywords/>
  <dc:description/>
  <cp:lastModifiedBy>НТМ НТМ</cp:lastModifiedBy>
  <cp:revision>3</cp:revision>
  <dcterms:created xsi:type="dcterms:W3CDTF">2025-04-22T14:01:00Z</dcterms:created>
  <dcterms:modified xsi:type="dcterms:W3CDTF">2025-04-30T08:52:00Z</dcterms:modified>
</cp:coreProperties>
</file>